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41" w:rsidRDefault="006C1941" w:rsidP="006C1941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tt-RU" w:bidi="tt-RU"/>
        </w:rPr>
      </w:pPr>
    </w:p>
    <w:p w:rsidR="000860AD" w:rsidRDefault="000860AD" w:rsidP="006C1941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tt-RU" w:bidi="tt-RU"/>
        </w:rPr>
      </w:pPr>
    </w:p>
    <w:p w:rsidR="006C1941" w:rsidRDefault="006C1941" w:rsidP="006C1941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tt-RU" w:bidi="tt-RU"/>
        </w:rPr>
      </w:pPr>
    </w:p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sectPr w:rsidR="006C1941">
          <w:pgSz w:w="11900" w:h="16840"/>
          <w:pgMar w:top="567" w:right="968" w:bottom="1135" w:left="1101" w:header="0" w:footer="3" w:gutter="0"/>
          <w:cols w:num="2" w:space="720" w:equalWidth="0">
            <w:col w:w="4567" w:space="2"/>
            <w:col w:w="5261"/>
          </w:cols>
        </w:sectPr>
      </w:pPr>
    </w:p>
    <w:p w:rsidR="006C1941" w:rsidRDefault="000860AD" w:rsidP="006C19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  <w:sectPr w:rsidR="006C1941">
          <w:type w:val="continuous"/>
          <w:pgSz w:w="11900" w:h="16840"/>
          <w:pgMar w:top="818" w:right="560" w:bottom="1369" w:left="993" w:header="0" w:footer="3" w:gutter="0"/>
          <w:cols w:space="720"/>
        </w:sect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70345" cy="9042276"/>
            <wp:effectExtent l="0" t="0" r="1905" b="6985"/>
            <wp:docPr id="1" name="Рисунок 1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41" w:rsidRDefault="006C1941" w:rsidP="006C1941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1941" w:rsidRDefault="006C1941" w:rsidP="006C1941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1941" w:rsidRDefault="006C1941" w:rsidP="006C1941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1941" w:rsidRDefault="006C1941" w:rsidP="006C1941">
      <w:pPr>
        <w:spacing w:after="0" w:line="240" w:lineRule="auto"/>
        <w:ind w:left="4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сведения об образовательной организации</w:t>
      </w: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6796"/>
      </w:tblGrid>
      <w:tr w:rsidR="006C1941" w:rsidTr="006C1941">
        <w:trPr>
          <w:trHeight w:val="117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2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6C1941" w:rsidTr="006C1941">
        <w:trPr>
          <w:trHeight w:val="85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7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Организационно - правовая форма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 учреждение</w:t>
            </w:r>
          </w:p>
        </w:tc>
      </w:tr>
      <w:tr w:rsidR="006C1941" w:rsidTr="006C1941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Исполнительный комитет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6C1941" w:rsidTr="006C1941">
        <w:trPr>
          <w:trHeight w:val="52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 года</w:t>
            </w:r>
          </w:p>
        </w:tc>
      </w:tr>
      <w:tr w:rsidR="006C1941" w:rsidTr="006C1941">
        <w:trPr>
          <w:trHeight w:val="151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Утверждён распоряжением Палаты имущественных и земельных отношений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от   21.10.2015 года № 12-р</w:t>
            </w:r>
          </w:p>
        </w:tc>
      </w:tr>
      <w:tr w:rsidR="006C1941" w:rsidTr="006C1941">
        <w:trPr>
          <w:trHeight w:val="105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Лицензирование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before="180" w:after="0" w:line="32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 16 Л 01 № 0004657 , рег. № 8632,  07.09.2016 г. срок действия «бессрочно»</w:t>
            </w:r>
          </w:p>
        </w:tc>
      </w:tr>
      <w:tr w:rsidR="006C1941" w:rsidTr="006C1941">
        <w:trPr>
          <w:trHeight w:val="643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7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07.00 - 17.30 час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пятидневной рабочей неделе</w:t>
            </w:r>
          </w:p>
        </w:tc>
      </w:tr>
      <w:tr w:rsidR="006C1941" w:rsidTr="006C1941">
        <w:trPr>
          <w:trHeight w:val="547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групп </w:t>
            </w:r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6654"/>
      </w:tblGrid>
      <w:tr w:rsidR="006C1941" w:rsidTr="006C1941">
        <w:trPr>
          <w:trHeight w:val="53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детей в них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52 ребенка</w:t>
            </w:r>
          </w:p>
        </w:tc>
      </w:tr>
      <w:tr w:rsidR="006C1941" w:rsidTr="006C1941">
        <w:trPr>
          <w:trHeight w:val="262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Кадровый потенциал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кадры:</w:t>
            </w:r>
          </w:p>
          <w:p w:rsidR="006C1941" w:rsidRDefault="006C1941">
            <w:pPr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заведующий-1,</w:t>
            </w:r>
          </w:p>
          <w:p w:rsidR="006C1941" w:rsidRDefault="006C1941">
            <w:pPr>
              <w:tabs>
                <w:tab w:val="left" w:pos="250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 - 1,</w:t>
            </w:r>
          </w:p>
          <w:p w:rsidR="006C1941" w:rsidRDefault="006C1941">
            <w:pPr>
              <w:tabs>
                <w:tab w:val="left" w:pos="25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музыкальные руководители 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6C1941" w:rsidRDefault="006C1941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(по обучению русскому языку) - 1,</w:t>
            </w:r>
          </w:p>
          <w:p w:rsidR="006C1941" w:rsidRDefault="006C1941">
            <w:pPr>
              <w:tabs>
                <w:tab w:val="left" w:pos="25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- логопед - 1,</w:t>
            </w:r>
          </w:p>
          <w:p w:rsidR="006C1941" w:rsidRDefault="006C1941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  - 1,</w:t>
            </w:r>
          </w:p>
          <w:p w:rsidR="006C1941" w:rsidRDefault="006C1941">
            <w:pPr>
              <w:tabs>
                <w:tab w:val="left" w:pos="259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 по физической культуре  - 1,</w:t>
            </w:r>
          </w:p>
          <w:p w:rsidR="006C1941" w:rsidRDefault="006C1941">
            <w:pPr>
              <w:tabs>
                <w:tab w:val="left" w:pos="26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воспитатели – 8 </w:t>
            </w:r>
          </w:p>
          <w:p w:rsidR="006C1941" w:rsidRDefault="006C1941">
            <w:pPr>
              <w:tabs>
                <w:tab w:val="left" w:pos="264"/>
              </w:tabs>
              <w:spacing w:after="0" w:line="26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педагогов: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6C1941" w:rsidTr="006C1941">
        <w:trPr>
          <w:trHeight w:val="60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59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Образовательный ценз педагогов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 - 1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ов</w:t>
            </w:r>
          </w:p>
          <w:p w:rsidR="006C1941" w:rsidRDefault="006C1941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</w:p>
        </w:tc>
      </w:tr>
      <w:tr w:rsidR="006C1941" w:rsidTr="006C1941">
        <w:trPr>
          <w:trHeight w:val="771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6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Квалификационные категории педагогов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Высшая квалификационная  категория 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педагога </w:t>
            </w:r>
          </w:p>
          <w:p w:rsidR="006C1941" w:rsidRDefault="006C1941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квалификационная категория 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педагогов </w:t>
            </w:r>
          </w:p>
          <w:p w:rsidR="006C1941" w:rsidRDefault="006C1941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 категории -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</w:p>
        </w:tc>
      </w:tr>
      <w:tr w:rsidR="006C1941" w:rsidTr="006C1941">
        <w:trPr>
          <w:trHeight w:val="367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7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Программно-методическое обеспечение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tabs>
                <w:tab w:val="left" w:pos="461"/>
              </w:tabs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Образовательная программа МБДОУ «Детский сад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№2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6C1941" w:rsidRDefault="006C1941">
            <w:pPr>
              <w:tabs>
                <w:tab w:val="left" w:pos="480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Примерная программа «От рождения до школы» под редакцией Н. Е.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Т. С. Комаровой, М. А. Васильевой, 2015 г.</w:t>
            </w:r>
          </w:p>
          <w:p w:rsidR="006C1941" w:rsidRDefault="006C1941">
            <w:pPr>
              <w:tabs>
                <w:tab w:val="left" w:pos="480"/>
              </w:tabs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Основная образовательная программа МБДОУ «Детский сад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6C1941" w:rsidRDefault="006C1941">
            <w:pPr>
              <w:tabs>
                <w:tab w:val="left" w:pos="475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Примерная адаптированная основная образовательная программа для детей с тяжелыми нарушениями речи (общим недоразвитием речи) Н.В.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2015 Региональная образовательная программа дошкольного образования Р.К.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Шаехова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2014г.</w:t>
            </w:r>
          </w:p>
          <w:p w:rsidR="006C1941" w:rsidRDefault="006C1941">
            <w:pPr>
              <w:tabs>
                <w:tab w:val="left" w:pos="480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Учебно-методическое пособие «Изучаем русский язык»–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С.М.Гаффарова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2013 г.</w:t>
            </w:r>
          </w:p>
        </w:tc>
      </w:tr>
      <w:tr w:rsidR="006C1941" w:rsidTr="006C1941">
        <w:trPr>
          <w:trHeight w:val="104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51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Ф. И. О. заведующей (стаж, образование)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Лайсан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Рависовна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высшее дошкольное образование, стаж работы: общий - 36, педагогический стаж - 29 лет, в должности - 10 лет</w:t>
            </w:r>
          </w:p>
        </w:tc>
      </w:tr>
      <w:tr w:rsidR="006C1941" w:rsidTr="006C1941">
        <w:trPr>
          <w:trHeight w:val="1064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120" w:line="322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Ф. И. О. старшего воспитателя</w:t>
            </w:r>
          </w:p>
          <w:p w:rsidR="006C1941" w:rsidRDefault="006C1941">
            <w:pPr>
              <w:spacing w:before="120"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(стаж, образование)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7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Муршида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Тимербаевна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высшее образование, высшая квалификационная категория, стаж работы: общий - 36, педагогический стаж - 36, в должности - 26 года</w:t>
            </w:r>
          </w:p>
        </w:tc>
      </w:tr>
      <w:tr w:rsidR="006C1941" w:rsidTr="006C1941">
        <w:trPr>
          <w:trHeight w:val="64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26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423740, Республика Татарстан,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пр.Мира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д.35А </w:t>
            </w:r>
          </w:p>
        </w:tc>
      </w:tr>
      <w:tr w:rsidR="006C1941" w:rsidTr="006C1941">
        <w:trPr>
          <w:trHeight w:val="528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Координаты: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 8(8555) 23-16-08</w:t>
            </w:r>
          </w:p>
        </w:tc>
      </w:tr>
      <w:tr w:rsidR="006C1941" w:rsidRPr="00FC6F17" w:rsidTr="006C1941">
        <w:trPr>
          <w:trHeight w:val="547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mdou2-aktansh@mail.ru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C1941" w:rsidRDefault="006C1941" w:rsidP="006C1941">
      <w:pPr>
        <w:tabs>
          <w:tab w:val="left" w:pos="0"/>
        </w:tabs>
        <w:rPr>
          <w:rFonts w:ascii="Times New Roman" w:hAnsi="Times New Roman"/>
          <w:sz w:val="24"/>
          <w:szCs w:val="24"/>
          <w:lang w:val="en-US"/>
        </w:rPr>
      </w:pPr>
    </w:p>
    <w:p w:rsidR="006C1941" w:rsidRDefault="006C1941" w:rsidP="006C1941">
      <w:pPr>
        <w:spacing w:after="1740" w:line="240" w:lineRule="auto"/>
        <w:ind w:left="188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сайта </w:t>
      </w:r>
      <w:hyperlink r:id="rId8" w:history="1">
        <w:r>
          <w:rPr>
            <w:rStyle w:val="a3"/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https://edu.tatar.ru//aktanysh/dou2</w:t>
        </w:r>
      </w:hyperlink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5135"/>
      </w:tblGrid>
      <w:tr w:rsidR="006C1941" w:rsidTr="006C1941">
        <w:trPr>
          <w:trHeight w:val="29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4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Организационно-правовое обеспечение деятельности образовательного учреждения</w:t>
            </w:r>
          </w:p>
        </w:tc>
      </w:tr>
      <w:tr w:rsidR="006C1941" w:rsidTr="006C1941">
        <w:trPr>
          <w:trHeight w:val="43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7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Наличие свидетельств</w:t>
            </w:r>
          </w:p>
        </w:tc>
      </w:tr>
      <w:tr w:rsidR="006C1941" w:rsidTr="006C1941">
        <w:trPr>
          <w:trHeight w:val="840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 внесении записи в Единый государственный реестр юридических лиц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23.07.2003 г. серия 16  №003718051</w:t>
            </w:r>
          </w:p>
        </w:tc>
      </w:tr>
      <w:tr w:rsidR="006C1941" w:rsidTr="006C1941">
        <w:trPr>
          <w:trHeight w:val="166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РФ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160401001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ИНН: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1604005941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ОГРН-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1031635203159</w:t>
            </w:r>
          </w:p>
        </w:tc>
      </w:tr>
      <w:tr w:rsidR="006C1941" w:rsidTr="006C1941">
        <w:trPr>
          <w:trHeight w:val="55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7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Наличие документов о создании образовательного учреждения</w:t>
            </w:r>
          </w:p>
        </w:tc>
      </w:tr>
      <w:tr w:rsidR="006C1941" w:rsidTr="006C1941">
        <w:trPr>
          <w:trHeight w:val="221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Наличие и реквизиты Устава 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"Об образовании"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Устав муниципального бюджетного дошкольного образовательного учреждения «Детский сад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общеразвивающего вида №2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района  РТ утверждён Распоряжением Палаты имущественных и земельных отношений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от 21.10.2015 №12-р</w:t>
            </w:r>
          </w:p>
        </w:tc>
      </w:tr>
      <w:tr w:rsidR="006C1941" w:rsidTr="006C1941">
        <w:trPr>
          <w:trHeight w:val="56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2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 Наличие локальных актов образовательного учреждения</w:t>
            </w:r>
          </w:p>
        </w:tc>
      </w:tr>
      <w:tr w:rsidR="006C1941" w:rsidTr="006C1941">
        <w:trPr>
          <w:trHeight w:val="2486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части содержания образования, организации образовательного процесса.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-коллективный договор;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-правила внутреннего трудового распорядка;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системе оплаты труда работников;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распределении стимулирующей части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фонда оплаты труда;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-положение о педагогическом совете;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-другие локальные акты, необходимые в части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содержания образования, организации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6C1941" w:rsidTr="006C1941">
        <w:trPr>
          <w:trHeight w:val="56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5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1.4. Перечень лицензий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</w:tr>
      <w:tr w:rsidR="006C1941" w:rsidTr="006C1941">
        <w:trPr>
          <w:trHeight w:val="98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указанием реквизитов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действующей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предыдущей).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Действующая лицензия: Серия 16 Л 01 № 0004657 от 07.09.2016 г. Регистрационный № 8632 Срок действия: бессрочно.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№1 к лицензии на осуществление образовательной деятельности дополнительное образование серия 16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01 №0007512 от 07 сентября  2016 г .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Санитарно эпидемиологическое заключение на образовательную деятельность № 16.30.24.000.М.000093.04.16  от 07.04.2016 г. серия № 2666394</w:t>
            </w:r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8"/>
        <w:gridCol w:w="4868"/>
      </w:tblGrid>
      <w:tr w:rsidR="006C1941" w:rsidTr="006C1941">
        <w:trPr>
          <w:trHeight w:val="4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Право владения, использования материально-технической базы</w:t>
            </w:r>
          </w:p>
        </w:tc>
      </w:tr>
      <w:tr w:rsidR="006C1941" w:rsidTr="006C1941">
        <w:trPr>
          <w:trHeight w:val="40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На каких площадях ведется образовательная деятельность</w:t>
            </w:r>
          </w:p>
        </w:tc>
      </w:tr>
      <w:tr w:rsidR="006C1941" w:rsidTr="006C1941">
        <w:trPr>
          <w:trHeight w:val="27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(Собственность, оперативное управление, аренда), наличие документов на право пользования площадями. Если оперативное управление - наличие свидетельства о внесении в реестр федерального имущества, закрепленного на праве оперативного управления (с указанием всех реквизитов) и при необходимости выписка из него. Если собственность - свидетельство органа по государственной регистрации прав на недвижимое имущество и сделок с ним. Если аренда - договор аренды, зарегистрированный в органах юстиции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(срок договора - на срок действия лицензии)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16:04:010111:9  от  20 июня 2018  г. Срок: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бессрочное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16:04:010111:546  от 13сентября 2018  г. Срок: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бессрочное</w:t>
            </w:r>
            <w:proofErr w:type="gramEnd"/>
          </w:p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1941" w:rsidRDefault="006C1941">
            <w:pPr>
              <w:spacing w:after="30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регистрации права на объект недвижимости № 16-16-04/010/2012-12 от 19.07.2012 г. Срок: бессрочное</w:t>
            </w:r>
          </w:p>
        </w:tc>
      </w:tr>
      <w:tr w:rsidR="006C1941" w:rsidTr="006C1941">
        <w:trPr>
          <w:trHeight w:val="55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 Сведения о наличии зданий и помещений для организации образовательной деятельности</w:t>
            </w:r>
          </w:p>
        </w:tc>
      </w:tr>
      <w:tr w:rsidR="006C1941" w:rsidTr="006C1941">
        <w:trPr>
          <w:trHeight w:val="1387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адрес и фактический адрес здания или помещения, их назначение, площадь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423740 Республика Татарстан,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пр.Мира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д.35А </w:t>
            </w:r>
          </w:p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площадь – 1015,6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6C1941" w:rsidRDefault="006C1941">
            <w:pPr>
              <w:spacing w:after="0" w:line="274" w:lineRule="exact"/>
              <w:ind w:left="14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Площадь, используемая непосредственно для нужд образовательной организации - 1015,6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6C1941" w:rsidTr="006C1941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4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 Количество:</w:t>
            </w:r>
          </w:p>
        </w:tc>
      </w:tr>
      <w:tr w:rsidR="006C1941" w:rsidTr="006C1941">
        <w:trPr>
          <w:trHeight w:val="3143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tabs>
                <w:tab w:val="left" w:pos="303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групповых помещений, 2 спален,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зал/физкультурный зал;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кабинеты логопеда, психолога, методический, татарского языка, медицинский, процедурный, изолятор;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участки для прогулки для каждой возрастной группы;</w:t>
            </w:r>
          </w:p>
          <w:p w:rsidR="006C1941" w:rsidRDefault="006C1941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спортивная площадка;</w:t>
            </w:r>
          </w:p>
          <w:p w:rsidR="006C1941" w:rsidRDefault="006C1941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пищеблок;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прачечная;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 заведующего.</w:t>
            </w:r>
          </w:p>
        </w:tc>
      </w:tr>
      <w:tr w:rsidR="006C1941" w:rsidTr="006C1941">
        <w:trPr>
          <w:trHeight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20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 Наличие современной информационно-технической базы</w:t>
            </w:r>
          </w:p>
        </w:tc>
      </w:tr>
      <w:tr w:rsidR="006C1941" w:rsidTr="006C1941">
        <w:trPr>
          <w:trHeight w:val="85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Локальные сети, выход в Интернет, электронная почта, ТСО и другие, достаточность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Компьютер - 4</w:t>
            </w:r>
          </w:p>
          <w:p w:rsidR="006C1941" w:rsidRDefault="006C1941">
            <w:pPr>
              <w:tabs>
                <w:tab w:val="left" w:pos="279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Интернет- 4</w:t>
            </w:r>
          </w:p>
          <w:p w:rsidR="006C1941" w:rsidRDefault="006C1941">
            <w:pPr>
              <w:tabs>
                <w:tab w:val="left" w:pos="284"/>
              </w:tabs>
              <w:spacing w:after="0" w:line="27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Электронная почта - 1</w:t>
            </w:r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tbl>
      <w:tblPr>
        <w:tblW w:w="949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4994"/>
      </w:tblGrid>
      <w:tr w:rsidR="006C1941" w:rsidTr="006C1941">
        <w:trPr>
          <w:trHeight w:val="112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Ксерокс - 3</w:t>
            </w:r>
          </w:p>
          <w:p w:rsidR="006C1941" w:rsidRDefault="006C1941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Принтеры- 3</w:t>
            </w:r>
          </w:p>
          <w:p w:rsidR="006C1941" w:rsidRDefault="006C1941">
            <w:pPr>
              <w:tabs>
                <w:tab w:val="left" w:pos="259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Ноутбуки - 6</w:t>
            </w:r>
          </w:p>
          <w:p w:rsidR="006C1941" w:rsidRDefault="006C1941">
            <w:pPr>
              <w:tabs>
                <w:tab w:val="left" w:pos="254"/>
              </w:tabs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 мультимедийного оборудования - 2</w:t>
            </w:r>
          </w:p>
        </w:tc>
      </w:tr>
      <w:tr w:rsidR="006C1941" w:rsidTr="006C1941">
        <w:trPr>
          <w:trHeight w:val="55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 Выдерживается ли лицензионный норматив по площади на одного воспитанника в соответствии с требованиями</w:t>
            </w:r>
          </w:p>
        </w:tc>
      </w:tr>
      <w:tr w:rsidR="006C1941" w:rsidTr="006C1941">
        <w:trPr>
          <w:trHeight w:val="830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Реальная площадь на одного воспитанника в образовательном дошкольном учреждении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93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нормативу - 11,28 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 &lt; 7,25 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C1941" w:rsidTr="006C1941">
        <w:trPr>
          <w:trHeight w:val="56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 Наличие площади, позволяющей использовать новые формы дошкольного образования с определенными группами.</w:t>
            </w:r>
          </w:p>
        </w:tc>
      </w:tr>
      <w:tr w:rsidR="006C1941" w:rsidTr="006C1941">
        <w:trPr>
          <w:trHeight w:val="193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Подгруппами, отдельными детьми, детей группы кратковременного пребывания, группы выходного дня, группы адаптации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Группы общеразвивающей направленности и логопедическую группу посещают дети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полным днем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пребыванием.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Музыкальный зал/ физкультурный зал - общая площадь 76,4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1941" w:rsidTr="006C1941">
        <w:trPr>
          <w:trHeight w:val="557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2.7. Сведения о помещениях</w:t>
            </w:r>
          </w:p>
        </w:tc>
      </w:tr>
      <w:tr w:rsidR="006C1941" w:rsidTr="006C1941">
        <w:trPr>
          <w:trHeight w:val="1392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Находящихся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состояния</w:t>
            </w:r>
          </w:p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износа или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требующих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капитального</w:t>
            </w:r>
          </w:p>
          <w:p w:rsidR="006C1941" w:rsidRDefault="006C1941">
            <w:pPr>
              <w:spacing w:after="0" w:line="278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Полный капитальный ремонт эвакуационных 2 выходов,  косметический ремонт музыкального/ физкультурного зала, методического кабинета, замена кафельной плитки туалетных комнат, прачечной, пищеблока</w:t>
            </w:r>
          </w:p>
        </w:tc>
      </w:tr>
      <w:tr w:rsidR="006C1941" w:rsidTr="006C1941">
        <w:trPr>
          <w:trHeight w:val="9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2.8. Динамика изменений материально-технического состояния образовательного учреждения за 5 последних лет</w:t>
            </w:r>
          </w:p>
        </w:tc>
      </w:tr>
      <w:tr w:rsidR="006C1941" w:rsidTr="006C1941">
        <w:trPr>
          <w:trHeight w:val="1963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tabs>
                <w:tab w:val="left" w:pos="259"/>
              </w:tabs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Косметический ремонт групповых помещений и кладовых пищеблока,</w:t>
            </w:r>
          </w:p>
          <w:p w:rsidR="006C1941" w:rsidRDefault="006C1941">
            <w:pPr>
              <w:tabs>
                <w:tab w:val="left" w:pos="254"/>
              </w:tabs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заменены полы, постелен линолеум в коридорах 1 и 2 этажей, ремонт музыкального/физкультурного зала,</w:t>
            </w:r>
          </w:p>
          <w:p w:rsidR="006C1941" w:rsidRDefault="006C1941">
            <w:pPr>
              <w:tabs>
                <w:tab w:val="left" w:pos="254"/>
              </w:tabs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оконных блоков всех помещений,</w:t>
            </w:r>
          </w:p>
          <w:p w:rsidR="006C1941" w:rsidRDefault="006C1941">
            <w:pPr>
              <w:tabs>
                <w:tab w:val="left" w:pos="259"/>
              </w:tabs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обшивка фасада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сайдингом</w:t>
            </w:r>
            <w:proofErr w:type="spellEnd"/>
          </w:p>
        </w:tc>
      </w:tr>
    </w:tbl>
    <w:p w:rsidR="006C1941" w:rsidRDefault="006C1941" w:rsidP="006C1941">
      <w:pPr>
        <w:spacing w:before="300" w:after="300" w:line="240" w:lineRule="auto"/>
        <w:ind w:left="12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bookmark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Система управления организации</w:t>
      </w:r>
      <w:bookmarkEnd w:id="0"/>
    </w:p>
    <w:p w:rsidR="006C1941" w:rsidRDefault="006C1941" w:rsidP="006C1941">
      <w:pPr>
        <w:pStyle w:val="20"/>
        <w:keepNext/>
        <w:keepLines/>
        <w:numPr>
          <w:ilvl w:val="1"/>
          <w:numId w:val="1"/>
        </w:numPr>
        <w:tabs>
          <w:tab w:val="left" w:pos="48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Общая характеристика системы управления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Управление ОУ осуществляется в соответствии с действующим законодательством и Уставом образовательного учреждения, с соблюдением принципов единоначалия и коллегиальности, обеспечивающих государственно-общественный характер управления. Непосредственное управление ОУ осуществляет заведующий.</w:t>
      </w:r>
    </w:p>
    <w:p w:rsidR="006C1941" w:rsidRDefault="006C1941" w:rsidP="006C1941">
      <w:pPr>
        <w:pStyle w:val="1"/>
        <w:tabs>
          <w:tab w:val="left" w:pos="193"/>
        </w:tabs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I направление </w:t>
      </w:r>
      <w:r>
        <w:rPr>
          <w:b/>
          <w:bCs/>
          <w:color w:val="000000"/>
          <w:sz w:val="24"/>
          <w:szCs w:val="24"/>
          <w:lang w:bidi="en-US"/>
        </w:rPr>
        <w:t xml:space="preserve">- </w:t>
      </w:r>
      <w:r>
        <w:rPr>
          <w:b/>
          <w:bCs/>
          <w:color w:val="000000"/>
          <w:sz w:val="24"/>
          <w:szCs w:val="24"/>
          <w:lang w:eastAsia="ru-RU" w:bidi="ru-RU"/>
        </w:rPr>
        <w:t>коллегиальное (общественное) управление: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Коллегиальными органами управления ОУ являются: Общее собрание работников ОУ, Педагогический совет ОУ. Коллегиальные органы управления ОУ создаются и действуют в соответствии с Уставом и положениями об этих органах.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 целях учета мнения родителей (законных представителей) воспитанников и педагогических работников по вопросам управления (по инициативе родителей (законных представителей) воспитанников и педагогических работников) созданы: общее собрание родителей (законных представителей) воспитанников, родительский комитет МБДОУ и Профсоюз работников. В наличии: «Порядок учета мнения родителей (законных представителей) воспитанников при принятии локальных нормативных актов», «Положение о родительском собрании (законных представителей) воспитанников».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 целях урегулирования разногласий по вопросам реализации права на образование, в том числе в случаях возникновения конфликта интересов, применения локальных нормативных актов в ОУ создана Комиссия по урегулированию споров между участниками образовательных отношений.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Заседания коллегиальных органов управления ОУ в </w:t>
      </w:r>
      <w:proofErr w:type="spellStart"/>
      <w:r>
        <w:rPr>
          <w:color w:val="000000"/>
          <w:sz w:val="24"/>
          <w:szCs w:val="24"/>
          <w:lang w:eastAsia="ru-RU" w:bidi="ru-RU"/>
        </w:rPr>
        <w:t>т.ч</w:t>
      </w:r>
      <w:proofErr w:type="spellEnd"/>
      <w:r>
        <w:rPr>
          <w:color w:val="000000"/>
          <w:sz w:val="24"/>
          <w:szCs w:val="24"/>
          <w:lang w:eastAsia="ru-RU" w:bidi="ru-RU"/>
        </w:rPr>
        <w:t>.: комиссий, оформляются протоколами, Журналы протоколов ведутся в соответствии с требованиями. Управление и организация деятельности ОУ также регламентирована приказами руководителя (книги регистрации приказов ведутся в соответствии с установленными требованиями).</w:t>
      </w:r>
    </w:p>
    <w:p w:rsidR="006C1941" w:rsidRDefault="006C1941" w:rsidP="006C1941">
      <w:pPr>
        <w:pStyle w:val="1"/>
        <w:tabs>
          <w:tab w:val="left" w:pos="193"/>
        </w:tabs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 w:bidi="en-US"/>
        </w:rPr>
        <w:t>II</w:t>
      </w:r>
      <w:r w:rsidRPr="000860AD">
        <w:rPr>
          <w:b/>
          <w:bCs/>
          <w:color w:val="000000"/>
          <w:sz w:val="24"/>
          <w:szCs w:val="24"/>
          <w:lang w:bidi="en-US"/>
        </w:rPr>
        <w:t xml:space="preserve"> </w:t>
      </w:r>
      <w:r>
        <w:rPr>
          <w:b/>
          <w:bCs/>
          <w:color w:val="000000"/>
          <w:sz w:val="24"/>
          <w:szCs w:val="24"/>
          <w:lang w:eastAsia="ru-RU" w:bidi="ru-RU"/>
        </w:rPr>
        <w:t>направление - административное управление:</w:t>
      </w:r>
    </w:p>
    <w:p w:rsidR="006C1941" w:rsidRDefault="006C1941" w:rsidP="006C1941">
      <w:pPr>
        <w:pStyle w:val="1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Административное управление ОУ осуществляется: заведующим, заместителем заведующего по АХЧ, старшим воспитателем, шеф- поваром.</w:t>
      </w:r>
    </w:p>
    <w:p w:rsidR="006C1941" w:rsidRDefault="006C1941" w:rsidP="006C1941">
      <w:pPr>
        <w:pStyle w:val="1"/>
        <w:spacing w:after="2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Деятельность работников регламентирована трудовыми договорами и должностными инструкциями, требованиями действующего законодательства. Основные вопросы по управлению ОУ решаются на оперативных совещаниях административного аппарата, которые проводятся 1 раз в 2 недели</w:t>
      </w:r>
      <w:proofErr w:type="gramStart"/>
      <w:r>
        <w:rPr>
          <w:color w:val="000000"/>
          <w:sz w:val="24"/>
          <w:szCs w:val="24"/>
          <w:lang w:eastAsia="ru-RU" w:bidi="ru-RU"/>
        </w:rPr>
        <w:t xml:space="preserve"> .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Текущие проблемы - на пятиминутках еженедельно.</w:t>
      </w:r>
    </w:p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Органы управления, действующие в детском саду:</w:t>
      </w:r>
    </w:p>
    <w:tbl>
      <w:tblPr>
        <w:tblW w:w="949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8"/>
        <w:gridCol w:w="6347"/>
      </w:tblGrid>
      <w:tr w:rsidR="006C1941" w:rsidTr="006C1941">
        <w:trPr>
          <w:trHeight w:val="30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Наименование органа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6C1941" w:rsidTr="006C1941">
        <w:trPr>
          <w:trHeight w:val="110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6C1941" w:rsidTr="006C1941">
        <w:trPr>
          <w:trHeight w:val="30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Осуществляет текущее руководство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6504"/>
      </w:tblGrid>
      <w:tr w:rsidR="006C1941" w:rsidTr="006C1941">
        <w:trPr>
          <w:trHeight w:val="221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деятельностью детского сада, в том числе рассматривает вопросы: - развития образовательных услуг; - регламентации образовательных отношений; - разработки образовательных программ; - выбора учебников, учебных пособий, средств обучения и воспитания; - материально-технического обеспечения образовательного процесса; - аттестации, повышении квалификации педагогических работников; - координации деятельности методических объединений</w:t>
            </w:r>
          </w:p>
        </w:tc>
      </w:tr>
      <w:tr w:rsidR="006C1941" w:rsidTr="006C1941">
        <w:trPr>
          <w:trHeight w:val="303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 - участвовать в разработке и принятии коллективного договора, Правил трудового распорядка, изменений и дополнений к ним; - принимать локальные акты, которые регламентируют деятельность образовательной организации и связаны с правами и обязанностями работников; - разрешать конфликтные ситуации между работниками и администрацией образовательной организации; -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6C1941" w:rsidTr="006C1941">
        <w:trPr>
          <w:trHeight w:val="112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69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Родительский комитет МБДОУ «Детский сад №2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сАктаныш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4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следующие функции: содействует организации совместных мероприятий в МБДОУ, оказывает посильную помощь МБДОУ в укреплении материально-технической базы, благоустройстве его помещений, детских площадок и территории.</w:t>
            </w:r>
          </w:p>
        </w:tc>
      </w:tr>
    </w:tbl>
    <w:p w:rsidR="006C1941" w:rsidRDefault="006C1941" w:rsidP="006C1941">
      <w:pPr>
        <w:widowControl w:val="0"/>
        <w:spacing w:after="26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Вывод: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структура и система управления соответствуют специфике деятельности детского сада.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</w:t>
      </w:r>
    </w:p>
    <w:p w:rsidR="006C1941" w:rsidRDefault="006C1941" w:rsidP="006C1941">
      <w:pPr>
        <w:spacing w:before="540" w:after="300" w:line="269" w:lineRule="exact"/>
        <w:ind w:left="120" w:right="6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1941" w:rsidRDefault="006C1941" w:rsidP="006C1941">
      <w:pPr>
        <w:keepNext/>
        <w:keepLines/>
        <w:spacing w:before="300" w:after="300" w:line="240" w:lineRule="auto"/>
        <w:ind w:left="12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6C1941" w:rsidRDefault="006C1941" w:rsidP="006C1941">
      <w:pPr>
        <w:spacing w:before="300" w:after="0" w:line="274" w:lineRule="exact"/>
        <w:ind w:left="120" w:right="-143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с Федеральным законом от 29.12.2012 № 273-ФЭ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образования, с учетом примерной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6C1941" w:rsidRDefault="006C1941" w:rsidP="006C1941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Детский сад посещают 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53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в возрасте от 2 до 7 лет. В детском саду сформировано 6 групп общеразвивающей направленности. Из них:</w:t>
      </w:r>
    </w:p>
    <w:p w:rsidR="006C1941" w:rsidRDefault="006C1941" w:rsidP="006C1941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1941" w:rsidRDefault="006C1941" w:rsidP="006C1941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группа - 1 младшая группа</w:t>
      </w:r>
    </w:p>
    <w:p w:rsidR="006C1941" w:rsidRDefault="006C1941" w:rsidP="006C1941">
      <w:pPr>
        <w:tabs>
          <w:tab w:val="left" w:pos="322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 групп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- 2 младшая  группа</w:t>
      </w:r>
    </w:p>
    <w:p w:rsidR="006C1941" w:rsidRDefault="006C1941" w:rsidP="006C1941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средн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яя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6C1941" w:rsidRDefault="006C1941" w:rsidP="006C1941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старш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</w:p>
    <w:p w:rsidR="006C1941" w:rsidRDefault="006C1941" w:rsidP="006C1941">
      <w:pPr>
        <w:tabs>
          <w:tab w:val="left" w:pos="317"/>
        </w:tabs>
        <w:spacing w:after="0" w:line="274" w:lineRule="exact"/>
        <w:ind w:lef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 группа -  подготовительная группа</w:t>
      </w:r>
    </w:p>
    <w:p w:rsidR="006C1941" w:rsidRDefault="006C1941" w:rsidP="006C1941">
      <w:pPr>
        <w:spacing w:after="0" w:line="274" w:lineRule="exact"/>
        <w:ind w:left="120" w:right="640"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Согласно данным социального паспорта на 31.12.202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в МБДОУ «Детский сад общеразвивающего вида №2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ктаныш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13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семей, из них 125- полных семей,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 неполных, 3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семей, имеющих 1 ребенка,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43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 семей, имеющих 2 ребенка - 7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семей-,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34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многодетных.</w:t>
      </w:r>
    </w:p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color w:val="FF0000"/>
          <w:sz w:val="24"/>
          <w:szCs w:val="24"/>
        </w:rPr>
      </w:pPr>
    </w:p>
    <w:p w:rsidR="006C1941" w:rsidRDefault="006C1941" w:rsidP="006C1941">
      <w:pPr>
        <w:spacing w:after="240" w:line="317" w:lineRule="exact"/>
        <w:ind w:left="120" w:right="1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 «Детский сад общеразвивающего вида №2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ктаныш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6C1941" w:rsidRDefault="006C1941" w:rsidP="006C1941">
      <w:pPr>
        <w:spacing w:before="240" w:after="0" w:line="274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Уровень развития целевых ориентиров детского развития</w:t>
      </w:r>
    </w:p>
    <w:p w:rsidR="006C1941" w:rsidRDefault="006C1941" w:rsidP="006C1941">
      <w:pPr>
        <w:spacing w:after="0" w:line="274" w:lineRule="exact"/>
        <w:ind w:left="120" w:right="1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6C1941" w:rsidRDefault="006C1941" w:rsidP="006C1941">
      <w:pPr>
        <w:tabs>
          <w:tab w:val="left" w:pos="312"/>
        </w:tabs>
        <w:spacing w:after="0" w:line="274" w:lineRule="exact"/>
        <w:ind w:left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наблюдения, индивидуальные занятия.</w:t>
      </w:r>
    </w:p>
    <w:p w:rsidR="006C1941" w:rsidRDefault="006C1941" w:rsidP="006C1941">
      <w:pPr>
        <w:tabs>
          <w:tab w:val="left" w:pos="307"/>
        </w:tabs>
        <w:spacing w:after="0" w:line="274" w:lineRule="exact"/>
        <w:ind w:left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диагностические срезы;</w:t>
      </w:r>
    </w:p>
    <w:p w:rsidR="006C1941" w:rsidRDefault="006C1941" w:rsidP="006C1941">
      <w:pPr>
        <w:tabs>
          <w:tab w:val="left" w:pos="312"/>
        </w:tabs>
        <w:spacing w:after="0" w:line="274" w:lineRule="exact"/>
        <w:ind w:left="1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итоговые занятия.</w:t>
      </w:r>
    </w:p>
    <w:p w:rsidR="006C1941" w:rsidRDefault="006C1941" w:rsidP="006C1941">
      <w:pPr>
        <w:spacing w:after="240" w:line="274" w:lineRule="exact"/>
        <w:ind w:left="120" w:right="1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Разработаны диагностические карты освоения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в сравнении за 2 года на начало учебного года выглядят следующим образом:</w:t>
      </w:r>
    </w:p>
    <w:p w:rsidR="00FC6F17" w:rsidRDefault="00FC6F17" w:rsidP="006C194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Мониторинг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3826"/>
        <w:gridCol w:w="3979"/>
      </w:tblGrid>
      <w:tr w:rsidR="006C1941" w:rsidTr="006C1941">
        <w:trPr>
          <w:trHeight w:hRule="exact" w:val="533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C1941" w:rsidRDefault="006C1941">
            <w:pPr>
              <w:widowControl w:val="0"/>
              <w:spacing w:after="0" w:line="19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начало 201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ода</w:t>
            </w:r>
            <w:proofErr w:type="spellEnd"/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C1941" w:rsidRDefault="006C19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начало 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уч. года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1941" w:rsidRDefault="006C1941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 начало 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уч. года</w:t>
            </w:r>
          </w:p>
        </w:tc>
      </w:tr>
      <w:tr w:rsidR="006C1941" w:rsidTr="006C1941">
        <w:trPr>
          <w:trHeight w:hRule="exact" w:val="2741"/>
          <w:jc w:val="center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C1941" w:rsidRDefault="006C1941">
            <w:pPr>
              <w:widowControl w:val="0"/>
              <w:spacing w:after="0" w:line="20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 начало учебного года продиагностировано 150 воспитанников, их них:</w:t>
            </w:r>
          </w:p>
          <w:p w:rsidR="006C1941" w:rsidRDefault="006C1941">
            <w:pPr>
              <w:widowControl w:val="0"/>
              <w:spacing w:after="0" w:line="25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В - 44 детей (5,8%) СР - 94 детей (86,2%) Н - 12 детей (7,9%)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C1941" w:rsidRDefault="006C1941">
            <w:pPr>
              <w:widowControl w:val="0"/>
              <w:spacing w:after="40" w:line="18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 начало учебного года продиагностирован 149 воспитанник, их них:</w:t>
            </w:r>
          </w:p>
          <w:p w:rsidR="006C1941" w:rsidRDefault="006C1941">
            <w:pPr>
              <w:widowControl w:val="0"/>
              <w:spacing w:after="40" w:line="208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В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39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ребенка (18%), в сравнении с прошлым годом -3 детей (5,8%);</w:t>
            </w:r>
          </w:p>
          <w:p w:rsidR="006C1941" w:rsidRDefault="006C1941">
            <w:pPr>
              <w:widowControl w:val="0"/>
              <w:spacing w:after="40" w:line="19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- 95 ребенка (77%), в сравнении с прошлым годом -206 детей (86,2%);</w:t>
            </w:r>
          </w:p>
          <w:p w:rsidR="006C1941" w:rsidRDefault="006C1941">
            <w:pPr>
              <w:widowControl w:val="0"/>
              <w:spacing w:after="40" w:line="18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Н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детей (5%), в сравнении с прошлым годом -19 детей (7,9%).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41" w:rsidRDefault="006C1941">
            <w:pPr>
              <w:widowControl w:val="0"/>
              <w:spacing w:after="60" w:line="18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 начало учебного года продиагностировано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воспитанников, их них:</w:t>
            </w:r>
          </w:p>
          <w:p w:rsidR="006C1941" w:rsidRDefault="006C1941">
            <w:pPr>
              <w:widowControl w:val="0"/>
              <w:spacing w:after="60" w:line="19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В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46 детей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(1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%), в сравнении с прошлым годом -4 детей (18%), возросло на 2,2%</w:t>
            </w:r>
          </w:p>
          <w:p w:rsidR="006C1941" w:rsidRDefault="006C1941">
            <w:pPr>
              <w:widowControl w:val="0"/>
              <w:spacing w:after="60" w:line="18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- 93 ребенка (77%), в сравнении с прошлым годом -94 детей (77,2%);</w:t>
            </w:r>
          </w:p>
          <w:p w:rsidR="006C1941" w:rsidRDefault="006C1941">
            <w:pPr>
              <w:widowControl w:val="0"/>
              <w:spacing w:after="60" w:line="192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 - 1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детей (7,2%), в сравнении с прошлым годом 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детей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 w:bidi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%), снижение на 2%;</w:t>
            </w:r>
          </w:p>
        </w:tc>
      </w:tr>
    </w:tbl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C1941" w:rsidRDefault="006C1941" w:rsidP="006C1941">
      <w:pPr>
        <w:spacing w:before="240" w:after="0" w:line="274" w:lineRule="exact"/>
        <w:ind w:right="1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по образовательной области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«Физическое развитие»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мониторинга показало следующий результат усвоения программного материала: на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 (2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 детей показали высокий уровень усвоения программного материала, 71% - средний уровень).</w:t>
      </w:r>
    </w:p>
    <w:p w:rsidR="006C1941" w:rsidRDefault="006C1941" w:rsidP="006C1941">
      <w:pPr>
        <w:spacing w:after="0" w:line="274" w:lineRule="exact"/>
        <w:ind w:left="120" w:right="140"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Качество по образовательной области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«Художественно-эстетическое развитие»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мониторинга показало следующий результат усвоения программного материала на 96% (14% детей показали высокий уровень усвоения программного материала, 82% - средний уровень, 4% низкий уровень).</w:t>
      </w:r>
    </w:p>
    <w:p w:rsidR="006C1941" w:rsidRDefault="006C1941" w:rsidP="006C1941">
      <w:pPr>
        <w:spacing w:after="0" w:line="274" w:lineRule="exact"/>
        <w:ind w:left="120" w:right="140" w:firstLine="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Социально-коммуникативное развитие»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мониторинга показало следующий результат усвоения программного материала на 96% (20% детей показали высокий уровень усвоения программного материала, 76% - средний уровень, 4% - низкий уровень).</w:t>
      </w:r>
    </w:p>
    <w:p w:rsidR="006C1941" w:rsidRDefault="006C1941" w:rsidP="006C1941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Речевое развитие»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мониторинга показало следующий результат усвоения программного материала на 91% (20% детей показали высокий уровень усвоения программного материала, 7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% - средний уровень,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 - низкий уровень).</w:t>
      </w:r>
    </w:p>
    <w:p w:rsidR="006C1941" w:rsidRDefault="006C1941" w:rsidP="006C1941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по образовательной области «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Познавательное развитие»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итогам мониторинга показало следующий результат усвоения программного материала на 95% (20% детей показали высокий уровень усвоения программного материала, 75% - средний уровень, 5% - низкий уровень).</w:t>
      </w:r>
    </w:p>
    <w:p w:rsidR="006C1941" w:rsidRDefault="006C1941" w:rsidP="006C1941">
      <w:pPr>
        <w:spacing w:after="0" w:line="274" w:lineRule="exact"/>
        <w:ind w:left="100" w:right="160" w:firstLine="6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результаты мониторинга образовательного процесса на начало 20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показали, в основном, средний уровень. Качество образовательной деятельности в группах и, в целом, по ДОУ составило 95 % (в сравнении с прошлым годом 92%) </w:t>
      </w:r>
    </w:p>
    <w:p w:rsidR="006C1941" w:rsidRDefault="006C1941" w:rsidP="006C1941">
      <w:pPr>
        <w:spacing w:after="240" w:line="274" w:lineRule="exact"/>
        <w:ind w:left="100" w:right="160" w:firstLine="6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педагогической диагностики по итогам мониторинга по образовательным областям и целевым ориентирам на начало 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являются удовлетворительными.</w:t>
      </w:r>
    </w:p>
    <w:p w:rsidR="006C1941" w:rsidRDefault="006C1941" w:rsidP="006C1941">
      <w:pPr>
        <w:spacing w:before="240" w:after="0" w:line="274" w:lineRule="exact"/>
        <w:ind w:left="100" w:right="1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конце учебного года педагог-психолог детского сада проводил обследование воспитанников подготовительных к школе групп на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предмет оценки </w:t>
      </w:r>
      <w:proofErr w:type="spellStart"/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предпосылок к учебной деятельности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количестве 16 человек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 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инфекции не все дети могли участвовать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монторинге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Задания позволили оценить уровень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6C1941" w:rsidRDefault="006C1941" w:rsidP="006C1941">
      <w:pPr>
        <w:spacing w:after="0" w:line="274" w:lineRule="exact"/>
        <w:ind w:left="100" w:right="160" w:firstLine="6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6C1941" w:rsidRDefault="006C1941" w:rsidP="006C1941">
      <w:pPr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</w:p>
    <w:p w:rsidR="006C1941" w:rsidRDefault="006C1941" w:rsidP="006C1941">
      <w:pPr>
        <w:spacing w:after="0" w:line="274" w:lineRule="exact"/>
        <w:ind w:left="100" w:right="160" w:firstLine="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IV уровень (средний балл от 3,2 до 4,0) - высокие показатели состояния ВПФ и процессов - 13 ребенка;</w:t>
      </w:r>
    </w:p>
    <w:p w:rsidR="006C1941" w:rsidRDefault="006C1941" w:rsidP="006C1941">
      <w:pPr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III уровень (средний балл от 2,50 до 3,19) - средний уровень развития -3 ребенка;</w:t>
      </w:r>
    </w:p>
    <w:p w:rsidR="006C1941" w:rsidRDefault="006C1941" w:rsidP="006C1941">
      <w:pPr>
        <w:tabs>
          <w:tab w:val="left" w:leader="hyphen" w:pos="7889"/>
        </w:tabs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II уровень (средний балл от 2,0 до 2,49) - показатели ниже средних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человек;</w:t>
      </w:r>
    </w:p>
    <w:p w:rsidR="006C1941" w:rsidRDefault="006C1941" w:rsidP="006C1941">
      <w:pPr>
        <w:tabs>
          <w:tab w:val="left" w:leader="hyphen" w:pos="5930"/>
        </w:tabs>
        <w:spacing w:after="0" w:line="274" w:lineRule="exact"/>
        <w:ind w:left="100" w:firstLine="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I уровень (менее 2 баллов) - низкие показатели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человек.</w:t>
      </w:r>
    </w:p>
    <w:p w:rsidR="006C1941" w:rsidRDefault="006C1941" w:rsidP="006C1941">
      <w:pPr>
        <w:spacing w:after="240" w:line="274" w:lineRule="exact"/>
        <w:ind w:left="100" w:right="9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6C1941" w:rsidRDefault="006C1941" w:rsidP="006C1941">
      <w:pPr>
        <w:spacing w:before="240" w:after="60" w:line="240" w:lineRule="auto"/>
        <w:ind w:left="10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Воспитательная работа</w:t>
      </w:r>
    </w:p>
    <w:p w:rsidR="006C1941" w:rsidRDefault="006C1941" w:rsidP="006C1941">
      <w:pPr>
        <w:spacing w:before="60" w:after="240" w:line="283" w:lineRule="exact"/>
        <w:ind w:left="100" w:right="1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Чтобы выбрать стратегию воспитательной работы, в 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проводился анализ состава семей воспитанников.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1561"/>
        <w:gridCol w:w="1835"/>
        <w:gridCol w:w="2133"/>
        <w:gridCol w:w="1598"/>
      </w:tblGrid>
      <w:tr w:rsidR="006C1941" w:rsidTr="006C1941">
        <w:trPr>
          <w:trHeight w:val="581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 семьи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6C1941" w:rsidTr="006C1941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6C1941" w:rsidTr="006C1941">
        <w:trPr>
          <w:trHeight w:val="283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C1941" w:rsidTr="006C1941">
        <w:trPr>
          <w:trHeight w:val="283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матерью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C1941" w:rsidTr="006C1941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отцом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0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9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C1941" w:rsidTr="006C1941">
        <w:trPr>
          <w:trHeight w:val="288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Оформлено опекунство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9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Характеристика семей по количеству детей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3400"/>
        <w:gridCol w:w="3730"/>
      </w:tblGrid>
      <w:tr w:rsidR="006C1941" w:rsidTr="006C1941">
        <w:trPr>
          <w:trHeight w:val="331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детей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от общего количества семей</w:t>
            </w:r>
          </w:p>
        </w:tc>
      </w:tr>
      <w:tr w:rsidR="006C1941" w:rsidTr="006C1941">
        <w:trPr>
          <w:trHeight w:val="274"/>
        </w:trPr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семье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воспитанников</w:t>
            </w:r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1561"/>
        <w:gridCol w:w="1844"/>
        <w:gridCol w:w="2133"/>
        <w:gridCol w:w="1583"/>
      </w:tblGrid>
      <w:tr w:rsidR="006C1941" w:rsidTr="006C1941">
        <w:trPr>
          <w:trHeight w:val="302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54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8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84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6C1941" w:rsidTr="006C1941">
        <w:trPr>
          <w:trHeight w:val="28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 ребенок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19,23%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24,25%</w:t>
            </w:r>
          </w:p>
        </w:tc>
      </w:tr>
      <w:tr w:rsidR="006C1941" w:rsidTr="006C1941">
        <w:trPr>
          <w:trHeight w:val="283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59,62%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56,69%</w:t>
            </w:r>
          </w:p>
        </w:tc>
      </w:tr>
      <w:tr w:rsidR="006C1941" w:rsidTr="006C1941">
        <w:trPr>
          <w:trHeight w:val="30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 ребенка и более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21,15%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18,26%</w:t>
            </w:r>
          </w:p>
        </w:tc>
      </w:tr>
    </w:tbl>
    <w:p w:rsidR="006C1941" w:rsidRDefault="006C1941" w:rsidP="006C1941">
      <w:pPr>
        <w:spacing w:before="300" w:after="300" w:line="274" w:lineRule="exact"/>
        <w:ind w:left="140" w:right="2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6C1941" w:rsidRDefault="006C1941" w:rsidP="006C1941">
      <w:pPr>
        <w:keepNext/>
        <w:keepLines/>
        <w:spacing w:before="300" w:after="300" w:line="240" w:lineRule="auto"/>
        <w:ind w:left="140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6C1941" w:rsidRDefault="006C1941" w:rsidP="006C1941">
      <w:pPr>
        <w:spacing w:before="300" w:after="0" w:line="274" w:lineRule="exact"/>
        <w:ind w:left="1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в детском саду работали кружки по направлениям:</w:t>
      </w:r>
    </w:p>
    <w:p w:rsidR="006C1941" w:rsidRDefault="006C1941" w:rsidP="006C1941">
      <w:pPr>
        <w:tabs>
          <w:tab w:val="left" w:pos="2060"/>
        </w:tabs>
        <w:spacing w:after="0" w:line="274" w:lineRule="exact"/>
        <w:ind w:left="140" w:right="58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познавательное: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“Тылсымчылар” , “Без – булачак инженерлар”,  “Нәни конструктор”;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“Лего дөньясы”;</w:t>
      </w:r>
    </w:p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Речевое: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“Знайки и умейки”, “Балаларга театр”, “Чишмәләр чыңы”, “Изучаем английский язык”;</w:t>
      </w:r>
    </w:p>
    <w:p w:rsidR="006C1941" w:rsidRDefault="006C1941" w:rsidP="006C19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Социально-коммуникативное: 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“Уйный-уйный үсәбез”;</w:t>
      </w:r>
    </w:p>
    <w:p w:rsidR="006C1941" w:rsidRDefault="006C1941" w:rsidP="006C1941">
      <w:pPr>
        <w:tabs>
          <w:tab w:val="left" w:pos="399"/>
        </w:tabs>
        <w:spacing w:after="0" w:line="274" w:lineRule="exact"/>
        <w:ind w:left="1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Художественно-эстетическое: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Бөрлегән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”,“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Күбәләк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”;</w:t>
      </w:r>
    </w:p>
    <w:p w:rsidR="006C1941" w:rsidRDefault="006C1941" w:rsidP="006C1941">
      <w:pPr>
        <w:tabs>
          <w:tab w:val="left" w:pos="399"/>
        </w:tabs>
        <w:spacing w:after="0" w:line="274" w:lineRule="exact"/>
        <w:ind w:left="140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Физическое: 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Аккош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” с общим охватом 19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воспитанников.</w:t>
      </w:r>
    </w:p>
    <w:p w:rsidR="006C1941" w:rsidRDefault="006C1941" w:rsidP="006C1941">
      <w:pPr>
        <w:spacing w:after="300" w:line="274" w:lineRule="exact"/>
        <w:ind w:left="1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1941" w:rsidRDefault="006C1941" w:rsidP="006C1941">
      <w:pPr>
        <w:spacing w:before="300" w:after="300" w:line="278" w:lineRule="exact"/>
        <w:ind w:left="140" w:right="2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№2 «Ромашка» дополнительным бесплатным образованием охвачен 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52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(100%).</w:t>
      </w:r>
    </w:p>
    <w:p w:rsidR="006C1941" w:rsidRDefault="006C1941" w:rsidP="006C1941">
      <w:pPr>
        <w:keepNext/>
        <w:keepLines/>
        <w:spacing w:before="300" w:after="180" w:line="326" w:lineRule="exact"/>
        <w:ind w:left="140" w:right="58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bookmark1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IV. Оценка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bookmarkEnd w:id="2"/>
      <w:proofErr w:type="gramEnd"/>
    </w:p>
    <w:p w:rsidR="006C1941" w:rsidRDefault="006C1941" w:rsidP="006C1941">
      <w:pPr>
        <w:spacing w:before="180" w:after="0" w:line="274" w:lineRule="exact"/>
        <w:ind w:left="140" w:right="2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детском саду утверждено положение о внутренней системе оценки качества образования от 25.01.2017. Мониторинг качества образовательной деятельности в 2019-2020 учебном году показал хорошую работу педагогического коллектива по всем показателям.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Состояние здоровья и физического развития воспитанников удовлетворительные (полностью удовлетворенных 149 родителей – 100 %  детей успешно освоили образовательную программу дошкольного образования в своей возрастной группе.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 За 20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проводилось анкетирование 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родителей, получены следующие результаты:</w:t>
      </w:r>
    </w:p>
    <w:p w:rsidR="006C1941" w:rsidRDefault="006C1941" w:rsidP="006C1941">
      <w:pPr>
        <w:tabs>
          <w:tab w:val="left" w:pos="327"/>
        </w:tabs>
        <w:spacing w:after="0" w:line="274" w:lineRule="exact"/>
        <w:ind w:left="140" w:right="5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доля получателей услуг, положительно оценивающих доброжелательность и вежливость работников организации, - 9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65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 (за прошлый год -81%);</w:t>
      </w:r>
    </w:p>
    <w:p w:rsidR="006C1941" w:rsidRDefault="006C1941" w:rsidP="006C1941">
      <w:pPr>
        <w:tabs>
          <w:tab w:val="left" w:pos="332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получателей услуг, удовлетворенных компетентностью работников организации - 9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 (за прошлый год -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2%);</w:t>
      </w:r>
    </w:p>
    <w:p w:rsidR="006C1941" w:rsidRDefault="006C1941" w:rsidP="006C1941">
      <w:pPr>
        <w:tabs>
          <w:tab w:val="left" w:pos="327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получателей услуг, удовлетворенных материально-техническим обеспечением Организации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9,55% (за прошлый год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5%);</w:t>
      </w:r>
    </w:p>
    <w:p w:rsidR="006C1941" w:rsidRDefault="006C1941" w:rsidP="006C1941">
      <w:pPr>
        <w:tabs>
          <w:tab w:val="left" w:pos="327"/>
        </w:tabs>
        <w:spacing w:after="0" w:line="274" w:lineRule="exact"/>
        <w:ind w:left="140" w:right="2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получателей услуг, удовлетворенных качеством предоставляемых образовательных услуг-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6,85% (за прошлый год - 8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%);</w:t>
      </w:r>
    </w:p>
    <w:p w:rsidR="006C1941" w:rsidRDefault="006C1941" w:rsidP="006C1941">
      <w:pPr>
        <w:tabs>
          <w:tab w:val="left" w:pos="207"/>
        </w:tabs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доля получателей услуг, которые готовы рекомендовать организацию родственникам и знакомым, - 9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%.</w:t>
      </w:r>
    </w:p>
    <w:p w:rsidR="006C1941" w:rsidRDefault="006C1941" w:rsidP="006C1941">
      <w:pPr>
        <w:spacing w:after="240" w:line="274" w:lineRule="exact"/>
        <w:ind w:left="20" w:right="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Вывод: анкетирование родителей показало высокую степень удовлетворенности качеством предоставляемых услуг, но есть над чем работать - над материально-техническим обеспечением.</w:t>
      </w:r>
    </w:p>
    <w:p w:rsidR="006C1941" w:rsidRDefault="006C1941" w:rsidP="006C1941">
      <w:pPr>
        <w:keepNext/>
        <w:keepLines/>
        <w:tabs>
          <w:tab w:val="left" w:pos="346"/>
        </w:tabs>
        <w:spacing w:before="240" w:after="3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.Оценка кадрового обеспечения</w:t>
      </w:r>
    </w:p>
    <w:p w:rsidR="006C1941" w:rsidRDefault="006C1941" w:rsidP="006C1941">
      <w:pPr>
        <w:spacing w:before="360"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Детский сад укомплектован педагогами на 100 процентов согласно штатному расписанию. Всего работают 1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 Педагогический коллектив детского сада насчитывает 7 специалиста. Соотношение воспитанников, приходящихся на 1 взрослого:</w:t>
      </w:r>
    </w:p>
    <w:p w:rsidR="006C1941" w:rsidRDefault="006C1941" w:rsidP="006C1941">
      <w:pPr>
        <w:tabs>
          <w:tab w:val="left" w:pos="154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воспитанник/педагоги - 9,00/1;</w:t>
      </w:r>
    </w:p>
    <w:p w:rsidR="006C1941" w:rsidRDefault="006C1941" w:rsidP="006C1941">
      <w:pPr>
        <w:tabs>
          <w:tab w:val="left" w:pos="154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воспитанники/все сотрудники - 4,6/1.</w:t>
      </w:r>
    </w:p>
    <w:p w:rsidR="006C1941" w:rsidRDefault="006C1941" w:rsidP="006C1941">
      <w:pPr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20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педагогические работники прошли аттестацию, 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присвоена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C1941" w:rsidRDefault="006C1941" w:rsidP="006C1941">
      <w:pPr>
        <w:tabs>
          <w:tab w:val="left" w:pos="159"/>
        </w:tabs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первая квалификационная категория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педаго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гам.</w:t>
      </w:r>
    </w:p>
    <w:p w:rsidR="006C1941" w:rsidRDefault="006C1941" w:rsidP="006C1941">
      <w:pPr>
        <w:spacing w:after="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курсах повышения квалификации в 20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повысили квалификацию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педагога детского сада.</w:t>
      </w:r>
    </w:p>
    <w:p w:rsidR="006C1941" w:rsidRDefault="006C1941" w:rsidP="006C1941">
      <w:pPr>
        <w:spacing w:after="540" w:line="274" w:lineRule="exact"/>
        <w:ind w:left="20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делятся своим педагогическим опытом и занимаются саморазвитием и самообразованием.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C1941" w:rsidRDefault="006C1941" w:rsidP="006C1941">
      <w:pPr>
        <w:keepNext/>
        <w:keepLines/>
        <w:tabs>
          <w:tab w:val="left" w:pos="452"/>
        </w:tabs>
        <w:spacing w:before="540" w:after="360" w:line="240" w:lineRule="auto"/>
        <w:ind w:left="2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 Оценка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учебно-методического и библиотечно-информационного обеспечения</w:t>
      </w:r>
    </w:p>
    <w:p w:rsidR="006C1941" w:rsidRDefault="006C1941" w:rsidP="006C1941">
      <w:pPr>
        <w:spacing w:before="360" w:after="0" w:line="274" w:lineRule="exact"/>
        <w:ind w:left="20" w:right="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образовательным областям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-образовательной работы в соответствии с обязательной частью ООП.</w:t>
      </w:r>
    </w:p>
    <w:p w:rsidR="006C1941" w:rsidRDefault="006C1941" w:rsidP="006C1941">
      <w:pPr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детский сад пополнил учебно-методический комплект примерной общеобразовательной программы дошкольного образования «От рождения до школы» в соответствии с ФГОС.</w:t>
      </w:r>
    </w:p>
    <w:p w:rsidR="006C1941" w:rsidRDefault="006C1941" w:rsidP="006C1941">
      <w:pPr>
        <w:spacing w:after="0" w:line="274" w:lineRule="exact"/>
        <w:ind w:left="20" w:right="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>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недостаточно оснащен техническим оборудованием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н</w:t>
      </w:r>
      <w:proofErr w:type="gram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е хватает мультимедия проекторов.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Информационное обеспечение детского сада включает:</w:t>
      </w:r>
    </w:p>
    <w:p w:rsidR="006C1941" w:rsidRDefault="006C1941" w:rsidP="006C1941">
      <w:pPr>
        <w:tabs>
          <w:tab w:val="left" w:pos="292"/>
        </w:tabs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информационно-телекоммуникационное оборудование: компьютер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 принтер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рейбуки,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мультимедиа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проекторы, интерактивная доска, интерактивный логопедический комплекс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C1941" w:rsidRDefault="006C1941" w:rsidP="006C1941">
      <w:pPr>
        <w:tabs>
          <w:tab w:val="left" w:pos="297"/>
        </w:tabs>
        <w:spacing w:after="0" w:line="274" w:lineRule="exact"/>
        <w:ind w:left="100" w:right="1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программное обеспечение - позволяет работать с текстовыми редакторами, интерне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ресурсами, фото-, видеоматериалами, графическими редакторами.</w:t>
      </w:r>
    </w:p>
    <w:p w:rsidR="006C1941" w:rsidRDefault="006C1941" w:rsidP="006C1941">
      <w:pPr>
        <w:spacing w:after="300" w:line="274" w:lineRule="exact"/>
        <w:ind w:left="100" w:righ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детском саду учебно-методическое и информационное обеспечение достаточное для организации образовательной деятельности и реализации образовательных программ, но требуется  интерактивное оборудование.</w:t>
      </w:r>
    </w:p>
    <w:p w:rsidR="006C1941" w:rsidRDefault="006C1941" w:rsidP="006C1941">
      <w:pPr>
        <w:keepNext/>
        <w:keepLines/>
        <w:spacing w:before="300" w:after="0" w:line="274" w:lineRule="exact"/>
        <w:ind w:left="10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6C1941" w:rsidRDefault="006C1941" w:rsidP="006C1941">
      <w:pPr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Оборудованы помещения: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Групповые помещения - 6;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 заведующего - 1;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методический кабинет - 1; 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музыкальный зал/физкультурный зал - 1</w:t>
      </w:r>
    </w:p>
    <w:p w:rsidR="006C1941" w:rsidRDefault="006C1941" w:rsidP="006C1941">
      <w:pPr>
        <w:tabs>
          <w:tab w:val="left" w:pos="234"/>
        </w:tabs>
        <w:spacing w:after="0" w:line="274" w:lineRule="exact"/>
        <w:ind w:lef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пищеблок - 1;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прачечная - 1; </w:t>
      </w:r>
    </w:p>
    <w:p w:rsidR="006C1941" w:rsidRDefault="006C1941" w:rsidP="006C1941">
      <w:pPr>
        <w:tabs>
          <w:tab w:val="left" w:pos="239"/>
        </w:tabs>
        <w:spacing w:after="0" w:line="274" w:lineRule="exact"/>
        <w:ind w:left="100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медицинский кабинет - 1;</w:t>
      </w:r>
    </w:p>
    <w:p w:rsidR="006C1941" w:rsidRDefault="006C1941" w:rsidP="006C1941">
      <w:pPr>
        <w:spacing w:after="0" w:line="274" w:lineRule="exact"/>
        <w:ind w:lef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кабинет психолога/логопеда- 1;</w:t>
      </w:r>
    </w:p>
    <w:p w:rsidR="006C1941" w:rsidRDefault="006C1941" w:rsidP="006C1941">
      <w:pPr>
        <w:spacing w:after="0" w:line="274" w:lineRule="exact"/>
        <w:ind w:left="100" w:righ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6C1941" w:rsidRDefault="006C1941" w:rsidP="006C1941">
      <w:pPr>
        <w:spacing w:after="300" w:line="274" w:lineRule="exact"/>
        <w:ind w:left="100" w:right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FC6F17" w:rsidRDefault="00FC6F17" w:rsidP="006C1941">
      <w:pPr>
        <w:keepNext/>
        <w:keepLines/>
        <w:spacing w:before="300" w:after="300" w:line="240" w:lineRule="auto"/>
        <w:ind w:left="44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C1941" w:rsidRDefault="006C1941" w:rsidP="006C1941">
      <w:pPr>
        <w:keepNext/>
        <w:keepLines/>
        <w:spacing w:before="300" w:after="300" w:line="240" w:lineRule="auto"/>
        <w:ind w:left="44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FC6F17" w:rsidRDefault="00FC6F17" w:rsidP="006C1941">
      <w:pPr>
        <w:keepNext/>
        <w:keepLines/>
        <w:spacing w:before="300" w:after="300" w:line="240" w:lineRule="auto"/>
        <w:ind w:left="44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bookmark2"/>
    </w:p>
    <w:p w:rsidR="006C1941" w:rsidRDefault="006C1941" w:rsidP="006C1941">
      <w:pPr>
        <w:keepNext/>
        <w:keepLines/>
        <w:spacing w:before="300" w:after="300" w:line="240" w:lineRule="auto"/>
        <w:ind w:left="440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Данные приведены по состоянию на 31.12.202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bookmarkEnd w:id="3"/>
    </w:p>
    <w:p w:rsidR="00FC6F17" w:rsidRDefault="00FC6F17" w:rsidP="006C1941">
      <w:pPr>
        <w:spacing w:before="300" w:after="300" w:line="322" w:lineRule="exact"/>
        <w:ind w:left="4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4" w:name="bookmark3"/>
    </w:p>
    <w:p w:rsidR="006C1941" w:rsidRDefault="006C1941" w:rsidP="006C1941">
      <w:pPr>
        <w:spacing w:before="300" w:after="300" w:line="322" w:lineRule="exact"/>
        <w:ind w:left="4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ПОКАЗАТЕЛИ ДЕЯТЕЛЬНОСТИ ДОШКОЛЬНОЙ ОБРАЗОВАТЕЛЬНОЙ ОРГАНИЗАЦИИ, ПОДЛЕЖАЩЕЙ САМООБСЛЕДОВАНИЮ</w:t>
      </w:r>
      <w:bookmarkEnd w:id="4"/>
    </w:p>
    <w:tbl>
      <w:tblPr>
        <w:tblW w:w="10065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6000"/>
        <w:gridCol w:w="1559"/>
        <w:gridCol w:w="1134"/>
      </w:tblGrid>
      <w:tr w:rsidR="006C1941" w:rsidTr="006C1941">
        <w:trPr>
          <w:trHeight w:val="307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24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C1941" w:rsidTr="006C1941">
        <w:trPr>
          <w:trHeight w:val="288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4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5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C1941" w:rsidTr="006C1941">
        <w:trPr>
          <w:trHeight w:val="69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</w:tr>
      <w:tr w:rsidR="006C1941" w:rsidTr="006C1941">
        <w:trPr>
          <w:trHeight w:val="446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режиме полного </w:t>
            </w:r>
            <w:r>
              <w:rPr>
                <w:rFonts w:ascii="Times New Roman" w:eastAsia="Times New Roman" w:hAnsi="Times New Roman"/>
                <w:bCs/>
                <w:spacing w:val="30"/>
                <w:sz w:val="24"/>
                <w:szCs w:val="24"/>
                <w:lang w:eastAsia="ru-RU"/>
              </w:rPr>
              <w:t>дня</w:t>
            </w:r>
            <w:proofErr w:type="gramEnd"/>
            <w:r>
              <w:rPr>
                <w:rFonts w:ascii="Times New Roman" w:eastAsia="Times New Roman" w:hAnsi="Times New Roman"/>
                <w:bCs/>
                <w:spacing w:val="30"/>
                <w:sz w:val="24"/>
                <w:szCs w:val="24"/>
                <w:lang w:eastAsia="ru-RU"/>
              </w:rPr>
              <w:t xml:space="preserve"> (8-12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7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60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</w:tr>
    </w:tbl>
    <w:p w:rsidR="006C1941" w:rsidRDefault="006C1941" w:rsidP="006C1941">
      <w:pPr>
        <w:tabs>
          <w:tab w:val="left" w:pos="0"/>
        </w:tabs>
        <w:ind w:left="-851" w:firstLine="284"/>
        <w:rPr>
          <w:rFonts w:ascii="Times New Roman" w:hAnsi="Times New Roman"/>
          <w:sz w:val="24"/>
          <w:szCs w:val="24"/>
        </w:rPr>
      </w:pPr>
    </w:p>
    <w:tbl>
      <w:tblPr>
        <w:tblW w:w="10350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6663"/>
        <w:gridCol w:w="1134"/>
        <w:gridCol w:w="1418"/>
      </w:tblGrid>
      <w:tr w:rsidR="006C1941" w:rsidTr="00FC6F17">
        <w:trPr>
          <w:trHeight w:val="30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2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6C1941" w:rsidTr="00FC6F17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6C1941" w:rsidTr="00FC6F17">
        <w:trPr>
          <w:trHeight w:val="6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1941" w:rsidRDefault="006C1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1941" w:rsidTr="00FC6F17">
        <w:trPr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(100%)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83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6C1941" w:rsidTr="00FC6F17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C1941" w:rsidTr="00FC6F17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5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6C1941" w:rsidTr="00FC6F17">
        <w:trPr>
          <w:trHeight w:val="4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2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C1941" w:rsidTr="00FC6F17">
        <w:trPr>
          <w:trHeight w:val="7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6C1941" w:rsidTr="00FC6F17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(100%)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6C1941" w:rsidTr="00FC6F17">
        <w:trPr>
          <w:trHeight w:val="4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(93%)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3%)</w:t>
            </w:r>
          </w:p>
        </w:tc>
      </w:tr>
      <w:tr w:rsidR="006C1941" w:rsidTr="00FC6F17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(93%)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3%)</w:t>
            </w:r>
          </w:p>
        </w:tc>
      </w:tr>
      <w:tr w:rsidR="006C1941" w:rsidTr="00FC6F17">
        <w:trPr>
          <w:trHeight w:val="4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30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7%)</w:t>
            </w:r>
          </w:p>
        </w:tc>
      </w:tr>
      <w:tr w:rsidR="006C1941" w:rsidTr="00FC6F17">
        <w:trPr>
          <w:trHeight w:val="69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ind w:left="3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26" w:lineRule="exact"/>
              <w:ind w:left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1941" w:rsidRDefault="006C1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7%)</w:t>
            </w:r>
          </w:p>
        </w:tc>
      </w:tr>
    </w:tbl>
    <w:p w:rsidR="000B058B" w:rsidRDefault="00FC6F1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Sv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6032D"/>
    <w:multiLevelType w:val="multilevel"/>
    <w:tmpl w:val="196CAB3E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41"/>
    <w:rsid w:val="000860AD"/>
    <w:rsid w:val="000B058B"/>
    <w:rsid w:val="006C1941"/>
    <w:rsid w:val="00FC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941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6C1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6C1941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6C1941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</w:rPr>
  </w:style>
  <w:style w:type="character" w:customStyle="1" w:styleId="a5">
    <w:name w:val="Основной текст_"/>
    <w:basedOn w:val="a0"/>
    <w:link w:val="1"/>
    <w:locked/>
    <w:rsid w:val="006C194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6C1941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08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0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1941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6C1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6C1941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6C1941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</w:rPr>
  </w:style>
  <w:style w:type="character" w:customStyle="1" w:styleId="a5">
    <w:name w:val="Основной текст_"/>
    <w:basedOn w:val="a0"/>
    <w:link w:val="1"/>
    <w:locked/>
    <w:rsid w:val="006C194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6C1941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08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0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dou2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dou2-aktan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4162</Words>
  <Characters>23725</Characters>
  <Application>Microsoft Office Word</Application>
  <DocSecurity>0</DocSecurity>
  <Lines>197</Lines>
  <Paragraphs>55</Paragraphs>
  <ScaleCrop>false</ScaleCrop>
  <Company/>
  <LinksUpToDate>false</LinksUpToDate>
  <CharactersWithSpaces>27832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5</cp:revision>
  <dcterms:created xsi:type="dcterms:W3CDTF">2022-05-06T15:18:00Z</dcterms:created>
  <dcterms:modified xsi:type="dcterms:W3CDTF">2022-05-06T15:27:00Z</dcterms:modified>
</cp:coreProperties>
</file>